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8"/>
        <w:spacing w:after="28" w:before="28"/>
        <w:contextualSpacing w:val="false"/>
      </w:pPr>
      <w:r>
        <w:rPr/>
        <w:drawing>
          <wp:inline distB="0" distL="0" distR="0" distT="0">
            <wp:extent cx="2381250" cy="160020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2381250" cy="1600200"/>
                    </a:xfrm>
                    <a:prstGeom prst="rect">
                      <a:avLst/>
                    </a:prstGeom>
                    <a:noFill/>
                    <a:ln w="9525">
                      <a:noFill/>
                      <a:miter lim="800000"/>
                      <a:headEnd/>
                      <a:tailEnd/>
                    </a:ln>
                  </pic:spPr>
                </pic:pic>
              </a:graphicData>
            </a:graphic>
          </wp:inline>
        </w:drawing>
      </w:r>
    </w:p>
    <w:p>
      <w:pPr>
        <w:pStyle w:val="style28"/>
        <w:spacing w:after="28" w:before="28"/>
        <w:contextualSpacing w:val="false"/>
      </w:pPr>
      <w:r>
        <w:rPr>
          <w:rFonts w:cs="Times New Roman"/>
          <w:b/>
          <w:bCs/>
        </w:rPr>
      </w:r>
    </w:p>
    <w:tbl>
      <w:tblPr>
        <w:jc w:val="left"/>
        <w:tblInd w:type="dxa" w:w="-540"/>
        <w:tblBorders>
          <w:top w:color="000001" w:space="0" w:sz="6" w:val="single"/>
          <w:left w:color="000001" w:space="0" w:sz="6" w:val="single"/>
          <w:bottom w:color="000001" w:space="0" w:sz="6" w:val="single"/>
          <w:right w:color="000001" w:space="0" w:sz="6" w:val="single"/>
        </w:tblBorders>
      </w:tblPr>
      <w:tblGrid>
        <w:gridCol w:w="2069"/>
        <w:gridCol w:w="3714"/>
        <w:gridCol w:w="1984"/>
        <w:gridCol w:w="960"/>
        <w:gridCol w:w="1169"/>
        <w:gridCol w:w="993"/>
      </w:tblGrid>
      <w:tr>
        <w:trPr>
          <w:cantSplit w:val="false"/>
        </w:trPr>
        <w:tc>
          <w:tcPr>
            <w:tcW w:type="dxa" w:w="2069"/>
            <w:tcBorders>
              <w:top w:color="000001" w:space="0" w:sz="6" w:val="single"/>
              <w:left w:color="000001" w:space="0" w:sz="6" w:val="single"/>
              <w:bottom w:color="000001" w:space="0" w:sz="6" w:val="single"/>
              <w:right w:color="000001" w:space="0" w:sz="6" w:val="single"/>
            </w:tcBorders>
            <w:shd w:fill="E5E5E5" w:val="clear"/>
            <w:tcMar>
              <w:top w:type="dxa" w:w="0"/>
              <w:left w:type="dxa" w:w="120"/>
              <w:bottom w:type="dxa" w:w="0"/>
              <w:right w:type="dxa" w:w="120"/>
            </w:tcMar>
          </w:tcPr>
          <w:p>
            <w:pPr>
              <w:pStyle w:val="style28"/>
              <w:spacing w:after="0" w:before="28"/>
              <w:contextualSpacing w:val="false"/>
            </w:pPr>
            <w:r>
              <w:rPr>
                <w:rFonts w:cs="Times New Roman"/>
                <w:b/>
                <w:bCs/>
                <w:lang w:val="en-AU"/>
              </w:rPr>
              <w:t>Title:</w:t>
            </w:r>
          </w:p>
        </w:tc>
        <w:tc>
          <w:tcPr>
            <w:tcW w:type="dxa" w:w="3714"/>
            <w:gridSpan w:val="3"/>
            <w:tcBorders>
              <w:top w:color="000001" w:space="0" w:sz="6" w:val="single"/>
              <w:left w:color="000001" w:space="0" w:sz="6" w:val="single"/>
              <w:bottom w:color="000001" w:space="0" w:sz="6" w:val="single"/>
              <w:right w:color="000001" w:space="0" w:sz="6" w:val="single"/>
            </w:tcBorders>
            <w:shd w:fill="auto" w:val="clear"/>
            <w:tcMar>
              <w:top w:type="dxa" w:w="0"/>
              <w:left w:type="dxa" w:w="120"/>
              <w:bottom w:type="dxa" w:w="0"/>
              <w:right w:type="dxa" w:w="120"/>
            </w:tcMar>
          </w:tcPr>
          <w:p>
            <w:pPr>
              <w:pStyle w:val="style28"/>
              <w:spacing w:after="0" w:before="28"/>
              <w:contextualSpacing w:val="false"/>
            </w:pPr>
            <w:r>
              <w:rPr>
                <w:rFonts w:cs="Times New Roman"/>
                <w:b/>
                <w:bCs/>
                <w:lang w:val="en-AU"/>
              </w:rPr>
              <w:t>Production Superintendent</w:t>
            </w:r>
          </w:p>
        </w:tc>
        <w:tc>
          <w:tcPr>
            <w:tcW w:type="dxa" w:w="1984"/>
            <w:tcBorders>
              <w:top w:color="000001" w:space="0" w:sz="6" w:val="single"/>
              <w:left w:color="000001" w:space="0" w:sz="6" w:val="single"/>
              <w:bottom w:color="000001" w:space="0" w:sz="6" w:val="single"/>
              <w:right w:color="000001" w:space="0" w:sz="6" w:val="single"/>
            </w:tcBorders>
            <w:shd w:fill="E5E5E5" w:val="clear"/>
            <w:tcMar>
              <w:top w:type="dxa" w:w="0"/>
              <w:left w:type="dxa" w:w="120"/>
              <w:bottom w:type="dxa" w:w="0"/>
              <w:right w:type="dxa" w:w="120"/>
            </w:tcMar>
          </w:tcPr>
          <w:p>
            <w:pPr>
              <w:pStyle w:val="style28"/>
              <w:spacing w:after="0" w:before="28"/>
              <w:contextualSpacing w:val="false"/>
            </w:pPr>
            <w:r>
              <w:rPr>
                <w:rFonts w:cs="Times New Roman"/>
                <w:b/>
                <w:bCs/>
                <w:lang w:val="en-AU"/>
              </w:rPr>
            </w:r>
          </w:p>
        </w:tc>
        <w:tc>
          <w:tcPr>
            <w:tcW w:type="dxa" w:w="960"/>
            <w:tcBorders>
              <w:top w:color="000001" w:space="0" w:sz="6" w:val="single"/>
              <w:left w:color="000001" w:space="0" w:sz="6" w:val="single"/>
              <w:bottom w:color="000001" w:space="0" w:sz="6" w:val="single"/>
              <w:right w:color="000001" w:space="0" w:sz="6" w:val="single"/>
            </w:tcBorders>
            <w:shd w:fill="auto" w:val="clear"/>
            <w:tcMar>
              <w:top w:type="dxa" w:w="0"/>
              <w:left w:type="dxa" w:w="120"/>
              <w:bottom w:type="dxa" w:w="0"/>
              <w:right w:type="dxa" w:w="120"/>
            </w:tcMar>
          </w:tcPr>
          <w:p>
            <w:pPr>
              <w:pStyle w:val="style28"/>
              <w:spacing w:after="0" w:before="28"/>
              <w:contextualSpacing w:val="false"/>
            </w:pPr>
            <w:r>
              <w:fldChar w:fldCharType="begin">
                <w:ffData>
                  <w:name w:val="Text1"/>
                  <w:enabled/>
                  <w:calcOnExit w:val="0"/>
                </w:ffData>
              </w:fldChar>
            </w:r>
            <w:r>
              <w:instrText> FORMTEXT </w:instrText>
            </w:r>
            <w:r>
              <w:fldChar w:fldCharType="separate"/>
            </w:r>
            <w:bookmarkStart w:id="0" w:name="Text1"/>
            <w:bookmarkStart w:id="1" w:name="Text1"/>
            <w:bookmarkEnd w:id="1"/>
            <w:r>
              <w:rPr>
                <w:rFonts w:cs="Times New Roman"/>
                <w:b/>
                <w:bCs/>
                <w:lang w:val="en-AU"/>
              </w:rPr>
              <w:t>     </w:t>
            </w:r>
            <w:bookmarkStart w:id="2" w:name="Text1"/>
            <w:bookmarkEnd w:id="2"/>
            <w:r>
              <w:rPr>
                <w:rFonts w:cs="Times New Roman"/>
                <w:b/>
                <w:bCs/>
                <w:lang w:val="en-AU"/>
              </w:rPr>
            </w:r>
            <w:r>
              <w:fldChar w:fldCharType="end"/>
            </w:r>
          </w:p>
        </w:tc>
        <w:tc>
          <w:tcPr>
            <w:tcW w:type="dxa" w:w="1169"/>
            <w:tcBorders>
              <w:top w:color="000001" w:space="0" w:sz="6" w:val="single"/>
              <w:left w:color="000001" w:space="0" w:sz="6" w:val="single"/>
              <w:bottom w:color="000001" w:space="0" w:sz="6" w:val="single"/>
              <w:right w:color="000001" w:space="0" w:sz="6" w:val="single"/>
            </w:tcBorders>
            <w:shd w:fill="E5E5E5" w:val="clear"/>
            <w:tcMar>
              <w:top w:type="dxa" w:w="0"/>
              <w:left w:type="dxa" w:w="120"/>
              <w:bottom w:type="dxa" w:w="0"/>
              <w:right w:type="dxa" w:w="120"/>
            </w:tcMar>
          </w:tcPr>
          <w:p>
            <w:pPr>
              <w:pStyle w:val="style28"/>
              <w:spacing w:after="0" w:before="28"/>
              <w:contextualSpacing w:val="false"/>
            </w:pPr>
            <w:r>
              <w:rPr>
                <w:rFonts w:cs="Times New Roman"/>
                <w:b/>
                <w:bCs/>
                <w:lang w:val="en-AU"/>
              </w:rPr>
              <w:t>Grade:</w:t>
            </w:r>
          </w:p>
        </w:tc>
        <w:tc>
          <w:tcPr>
            <w:tcW w:type="dxa" w:w="993"/>
            <w:tcBorders>
              <w:top w:color="000001" w:space="0" w:sz="6" w:val="single"/>
              <w:left w:color="000001" w:space="0" w:sz="6" w:val="single"/>
              <w:bottom w:color="000001" w:space="0" w:sz="6" w:val="single"/>
              <w:right w:color="000001" w:space="0" w:sz="6" w:val="single"/>
            </w:tcBorders>
            <w:shd w:fill="auto" w:val="clear"/>
            <w:tcMar>
              <w:top w:type="dxa" w:w="0"/>
              <w:left w:type="dxa" w:w="120"/>
              <w:bottom w:type="dxa" w:w="0"/>
              <w:right w:type="dxa" w:w="120"/>
            </w:tcMar>
          </w:tcPr>
          <w:p>
            <w:pPr>
              <w:pStyle w:val="style28"/>
              <w:spacing w:after="0" w:before="28"/>
              <w:contextualSpacing w:val="false"/>
            </w:pPr>
            <w:r>
              <w:rPr>
                <w:rFonts w:cs="Times New Roman"/>
                <w:b/>
                <w:bCs/>
                <w:lang w:val="en-AU"/>
              </w:rPr>
              <w:t>17</w:t>
            </w:r>
          </w:p>
        </w:tc>
      </w:tr>
      <w:tr>
        <w:trPr>
          <w:cantSplit w:val="false"/>
        </w:trPr>
        <w:tc>
          <w:tcPr>
            <w:tcW w:type="dxa" w:w="2069"/>
            <w:tcBorders>
              <w:top w:color="000001" w:space="0" w:sz="6" w:val="single"/>
              <w:left w:color="000001" w:space="0" w:sz="6" w:val="single"/>
              <w:right w:color="000001" w:space="0" w:sz="6" w:val="single"/>
            </w:tcBorders>
            <w:shd w:fill="E5E5E5" w:val="clear"/>
            <w:tcMar>
              <w:top w:type="dxa" w:w="0"/>
              <w:left w:type="dxa" w:w="120"/>
              <w:bottom w:type="dxa" w:w="0"/>
              <w:right w:type="dxa" w:w="120"/>
            </w:tcMar>
          </w:tcPr>
          <w:p>
            <w:pPr>
              <w:pStyle w:val="style28"/>
              <w:spacing w:after="0" w:before="28"/>
              <w:contextualSpacing w:val="false"/>
            </w:pPr>
            <w:r>
              <w:rPr>
                <w:rFonts w:cs="Times New Roman"/>
                <w:b/>
                <w:bCs/>
                <w:lang w:val="en-AU"/>
              </w:rPr>
              <w:t>Department:</w:t>
            </w:r>
          </w:p>
        </w:tc>
        <w:tc>
          <w:tcPr>
            <w:tcW w:type="dxa" w:w="3714"/>
            <w:gridSpan w:val="3"/>
            <w:tcBorders>
              <w:top w:color="000001" w:space="0" w:sz="6" w:val="single"/>
              <w:left w:color="000001" w:space="0" w:sz="6" w:val="single"/>
              <w:right w:color="000001" w:space="0" w:sz="6" w:val="single"/>
            </w:tcBorders>
            <w:shd w:fill="auto" w:val="clear"/>
            <w:tcMar>
              <w:top w:type="dxa" w:w="0"/>
              <w:left w:type="dxa" w:w="120"/>
              <w:bottom w:type="dxa" w:w="0"/>
              <w:right w:type="dxa" w:w="120"/>
            </w:tcMar>
          </w:tcPr>
          <w:p>
            <w:pPr>
              <w:pStyle w:val="style28"/>
              <w:spacing w:after="0" w:before="28"/>
              <w:contextualSpacing w:val="false"/>
            </w:pPr>
            <w:r>
              <w:rPr>
                <w:rFonts w:cs="Times New Roman"/>
                <w:b/>
                <w:bCs/>
                <w:lang w:val="en-AU"/>
              </w:rPr>
              <w:t>Processing</w:t>
            </w:r>
          </w:p>
        </w:tc>
        <w:tc>
          <w:tcPr>
            <w:tcW w:type="dxa" w:w="1984"/>
            <w:tcBorders>
              <w:top w:color="000001" w:space="0" w:sz="6" w:val="single"/>
              <w:left w:color="000001" w:space="0" w:sz="6" w:val="single"/>
              <w:right w:color="000001" w:space="0" w:sz="6" w:val="single"/>
            </w:tcBorders>
            <w:shd w:fill="E5E5E5" w:val="clear"/>
            <w:tcMar>
              <w:top w:type="dxa" w:w="0"/>
              <w:left w:type="dxa" w:w="120"/>
              <w:bottom w:type="dxa" w:w="0"/>
              <w:right w:type="dxa" w:w="120"/>
            </w:tcMar>
          </w:tcPr>
          <w:p>
            <w:pPr>
              <w:pStyle w:val="style28"/>
              <w:spacing w:after="0" w:before="28"/>
              <w:contextualSpacing w:val="false"/>
            </w:pPr>
            <w:r>
              <w:rPr>
                <w:rFonts w:cs="Times New Roman"/>
                <w:b/>
                <w:bCs/>
                <w:lang w:val="en-AU"/>
              </w:rPr>
            </w:r>
          </w:p>
        </w:tc>
        <w:tc>
          <w:tcPr>
            <w:tcW w:type="dxa" w:w="960"/>
            <w:tcBorders>
              <w:top w:color="000001" w:space="0" w:sz="6" w:val="single"/>
              <w:left w:color="000001" w:space="0" w:sz="6" w:val="single"/>
              <w:right w:color="000001" w:space="0" w:sz="6" w:val="single"/>
            </w:tcBorders>
            <w:shd w:fill="auto" w:val="clear"/>
            <w:tcMar>
              <w:top w:type="dxa" w:w="0"/>
              <w:left w:type="dxa" w:w="120"/>
              <w:bottom w:type="dxa" w:w="0"/>
              <w:right w:type="dxa" w:w="120"/>
            </w:tcMar>
          </w:tcPr>
          <w:p>
            <w:pPr>
              <w:pStyle w:val="style28"/>
              <w:spacing w:after="0" w:before="28"/>
              <w:contextualSpacing w:val="false"/>
            </w:pPr>
            <w:r>
              <w:fldChar w:fldCharType="begin">
                <w:ffData>
                  <w:name w:val="__Fieldmark__24_1798798691"/>
                  <w:enabled/>
                  <w:calcOnExit w:val="0"/>
                </w:ffData>
              </w:fldChar>
            </w:r>
            <w:r>
              <w:instrText> FORMTEXT </w:instrText>
            </w:r>
            <w:r>
              <w:fldChar w:fldCharType="separate"/>
            </w:r>
            <w:bookmarkStart w:id="3" w:name="__Fieldmark__24_1798798691"/>
            <w:bookmarkStart w:id="4" w:name="__Fieldmark__24_1798798691"/>
            <w:bookmarkEnd w:id="4"/>
            <w:r>
              <w:rPr>
                <w:rFonts w:cs="Times New Roman"/>
                <w:b/>
                <w:bCs/>
                <w:lang w:val="en-AU"/>
              </w:rPr>
              <w:t>     </w:t>
            </w:r>
            <w:bookmarkStart w:id="5" w:name="__Fieldmark__24_1798798691"/>
            <w:bookmarkEnd w:id="5"/>
            <w:r>
              <w:rPr>
                <w:rFonts w:cs="Times New Roman"/>
                <w:b/>
                <w:bCs/>
                <w:lang w:val="en-AU"/>
              </w:rPr>
            </w:r>
            <w:r>
              <w:fldChar w:fldCharType="end"/>
            </w:r>
          </w:p>
        </w:tc>
        <w:tc>
          <w:tcPr>
            <w:tcW w:type="dxa" w:w="1169"/>
            <w:tcBorders>
              <w:top w:color="000001" w:space="0" w:sz="6" w:val="single"/>
              <w:left w:color="000001" w:space="0" w:sz="6" w:val="single"/>
              <w:right w:color="000001" w:space="0" w:sz="6" w:val="single"/>
            </w:tcBorders>
            <w:shd w:fill="E5E5E5" w:val="clear"/>
            <w:tcMar>
              <w:top w:type="dxa" w:w="0"/>
              <w:left w:type="dxa" w:w="120"/>
              <w:bottom w:type="dxa" w:w="0"/>
              <w:right w:type="dxa" w:w="120"/>
            </w:tcMar>
          </w:tcPr>
          <w:p>
            <w:pPr>
              <w:pStyle w:val="style28"/>
              <w:spacing w:after="0" w:before="28"/>
              <w:contextualSpacing w:val="false"/>
            </w:pPr>
            <w:r>
              <w:rPr>
                <w:rFonts w:cs="Times New Roman"/>
                <w:b/>
                <w:bCs/>
                <w:lang w:val="en-AU"/>
              </w:rPr>
              <w:t>Location</w:t>
            </w:r>
          </w:p>
        </w:tc>
        <w:tc>
          <w:tcPr>
            <w:tcW w:type="dxa" w:w="993"/>
            <w:tcBorders>
              <w:top w:color="000001" w:space="0" w:sz="6" w:val="single"/>
              <w:left w:color="000001" w:space="0" w:sz="6" w:val="single"/>
              <w:right w:color="000001" w:space="0" w:sz="6" w:val="single"/>
            </w:tcBorders>
            <w:shd w:fill="auto" w:val="clear"/>
            <w:tcMar>
              <w:top w:type="dxa" w:w="0"/>
              <w:left w:type="dxa" w:w="120"/>
              <w:bottom w:type="dxa" w:w="0"/>
              <w:right w:type="dxa" w:w="120"/>
            </w:tcMar>
          </w:tcPr>
          <w:p>
            <w:pPr>
              <w:pStyle w:val="style28"/>
              <w:spacing w:after="0" w:before="28"/>
              <w:contextualSpacing w:val="false"/>
            </w:pPr>
            <w:r>
              <w:rPr>
                <w:rFonts w:cs="Times New Roman"/>
                <w:b/>
                <w:bCs/>
                <w:lang w:val="en-AU"/>
              </w:rPr>
              <w:t>VA</w:t>
            </w:r>
          </w:p>
        </w:tc>
      </w:tr>
      <w:tr>
        <w:trPr>
          <w:cantSplit w:val="false"/>
        </w:trPr>
        <w:tc>
          <w:tcPr>
            <w:tcW w:type="dxa" w:w="1814"/>
            <w:gridSpan w:val="8"/>
            <w:tcBorders>
              <w:top w:color="000001" w:space="0" w:sz="6" w:val="single"/>
              <w:left w:color="000001" w:space="0" w:sz="6" w:val="single"/>
              <w:bottom w:color="000001" w:space="0" w:sz="6" w:val="single"/>
              <w:right w:color="000001" w:space="0" w:sz="6" w:val="single"/>
            </w:tcBorders>
            <w:shd w:fill="E5E5E5" w:val="clear"/>
            <w:tcMar>
              <w:top w:type="dxa" w:w="0"/>
              <w:left w:type="dxa" w:w="120"/>
              <w:bottom w:type="dxa" w:w="0"/>
              <w:right w:type="dxa" w:w="120"/>
            </w:tcMar>
          </w:tcPr>
          <w:p>
            <w:pPr>
              <w:pStyle w:val="style28"/>
              <w:spacing w:after="28" w:before="28"/>
              <w:contextualSpacing w:val="false"/>
            </w:pPr>
            <w:r>
              <w:rPr>
                <w:rFonts w:cs="Times New Roman"/>
                <w:b/>
                <w:bCs/>
                <w:lang w:val="en-AU"/>
              </w:rPr>
            </w:r>
          </w:p>
          <w:p>
            <w:pPr>
              <w:pStyle w:val="style28"/>
              <w:spacing w:after="0" w:before="28"/>
              <w:contextualSpacing w:val="false"/>
            </w:pPr>
            <w:r>
              <w:rPr>
                <w:rFonts w:cs="Times New Roman"/>
                <w:b/>
                <w:bCs/>
                <w:lang w:val="en-AU"/>
              </w:rPr>
              <w:t>REPORTING RELATIONSHIPS:</w:t>
            </w:r>
          </w:p>
        </w:tc>
      </w:tr>
      <w:tr>
        <w:trPr>
          <w:cantSplit w:val="false"/>
        </w:trPr>
        <w:tc>
          <w:tcPr>
            <w:tcW w:type="dxa" w:w="2665"/>
            <w:gridSpan w:val="2"/>
            <w:tcBorders>
              <w:top w:color="000001" w:space="0" w:sz="6" w:val="single"/>
              <w:left w:color="000001" w:space="0" w:sz="6" w:val="single"/>
              <w:right w:color="000001" w:space="0" w:sz="6" w:val="single"/>
            </w:tcBorders>
            <w:shd w:fill="E5E5E5" w:val="clear"/>
            <w:tcMar>
              <w:top w:type="dxa" w:w="0"/>
              <w:left w:type="dxa" w:w="120"/>
              <w:bottom w:type="dxa" w:w="0"/>
              <w:right w:type="dxa" w:w="120"/>
            </w:tcMar>
          </w:tcPr>
          <w:p>
            <w:pPr>
              <w:pStyle w:val="style28"/>
              <w:spacing w:after="0" w:before="28"/>
              <w:contextualSpacing w:val="false"/>
            </w:pPr>
            <w:r>
              <w:rPr>
                <w:rFonts w:cs="Times New Roman"/>
                <w:b/>
                <w:bCs/>
                <w:lang w:val="en-AU"/>
              </w:rPr>
              <w:t>Direct Supervisor:</w:t>
            </w:r>
          </w:p>
        </w:tc>
        <w:tc>
          <w:tcPr>
            <w:tcW w:type="dxa" w:w="3118"/>
            <w:gridSpan w:val="2"/>
            <w:tcBorders>
              <w:top w:color="000001" w:space="0" w:sz="6" w:val="single"/>
              <w:left w:color="000001" w:space="0" w:sz="6" w:val="single"/>
              <w:right w:color="000001" w:space="0" w:sz="6" w:val="single"/>
            </w:tcBorders>
            <w:shd w:fill="auto" w:val="clear"/>
            <w:tcMar>
              <w:top w:type="dxa" w:w="0"/>
              <w:left w:type="dxa" w:w="120"/>
              <w:bottom w:type="dxa" w:w="0"/>
              <w:right w:type="dxa" w:w="120"/>
            </w:tcMar>
          </w:tcPr>
          <w:p>
            <w:pPr>
              <w:pStyle w:val="style28"/>
              <w:spacing w:after="0" w:before="28"/>
              <w:contextualSpacing w:val="false"/>
            </w:pPr>
            <w:r>
              <w:rPr>
                <w:rFonts w:cs="Times New Roman"/>
                <w:b/>
                <w:bCs/>
                <w:lang w:val="en-AU"/>
              </w:rPr>
              <w:t>Production Manager</w:t>
            </w:r>
          </w:p>
        </w:tc>
        <w:tc>
          <w:tcPr>
            <w:tcW w:type="dxa" w:w="2944"/>
            <w:gridSpan w:val="2"/>
            <w:tcBorders>
              <w:top w:color="000001" w:space="0" w:sz="6" w:val="single"/>
              <w:left w:color="000001" w:space="0" w:sz="6" w:val="single"/>
              <w:right w:color="000001" w:space="0" w:sz="6" w:val="single"/>
            </w:tcBorders>
            <w:shd w:fill="E5E5E5" w:val="clear"/>
            <w:tcMar>
              <w:top w:type="dxa" w:w="0"/>
              <w:left w:type="dxa" w:w="120"/>
              <w:bottom w:type="dxa" w:w="0"/>
              <w:right w:type="dxa" w:w="120"/>
            </w:tcMar>
          </w:tcPr>
          <w:p>
            <w:pPr>
              <w:pStyle w:val="style28"/>
              <w:spacing w:after="0" w:before="28"/>
              <w:contextualSpacing w:val="false"/>
            </w:pPr>
            <w:r>
              <w:rPr>
                <w:rFonts w:cs="Times New Roman"/>
                <w:b/>
                <w:bCs/>
                <w:lang w:val="en-AU"/>
              </w:rPr>
            </w:r>
          </w:p>
        </w:tc>
        <w:tc>
          <w:tcPr>
            <w:tcW w:type="dxa" w:w="1"/>
            <w:gridSpan w:val="2"/>
            <w:tcBorders>
              <w:top w:color="000001" w:space="0" w:sz="6" w:val="single"/>
              <w:left w:color="000001" w:space="0" w:sz="6" w:val="single"/>
              <w:right w:color="000001" w:space="0" w:sz="6" w:val="single"/>
            </w:tcBorders>
            <w:shd w:fill="auto" w:val="clear"/>
            <w:tcMar>
              <w:top w:type="dxa" w:w="0"/>
              <w:left w:type="dxa" w:w="120"/>
              <w:bottom w:type="dxa" w:w="0"/>
              <w:right w:type="dxa" w:w="120"/>
            </w:tcMar>
          </w:tcPr>
          <w:p>
            <w:pPr>
              <w:pStyle w:val="style28"/>
              <w:spacing w:after="0" w:before="28"/>
              <w:contextualSpacing w:val="false"/>
            </w:pPr>
            <w:r>
              <w:rPr>
                <w:rFonts w:cs="Times New Roman"/>
                <w:b/>
                <w:bCs/>
                <w:lang w:val="en-AU"/>
              </w:rPr>
            </w:r>
          </w:p>
        </w:tc>
      </w:tr>
      <w:tr>
        <w:trPr>
          <w:cantSplit w:val="false"/>
        </w:trPr>
        <w:tc>
          <w:tcPr>
            <w:tcW w:type="dxa" w:w="1814"/>
            <w:gridSpan w:val="8"/>
            <w:tcBorders>
              <w:top w:color="000001" w:space="0" w:sz="6" w:val="single"/>
              <w:left w:color="000001" w:space="0" w:sz="6" w:val="single"/>
              <w:bottom w:color="000001" w:space="0" w:sz="6" w:val="single"/>
              <w:right w:color="000001" w:space="0" w:sz="6" w:val="single"/>
            </w:tcBorders>
            <w:shd w:fill="E5E5E5" w:val="clear"/>
            <w:tcMar>
              <w:top w:type="dxa" w:w="0"/>
              <w:left w:type="dxa" w:w="120"/>
              <w:bottom w:type="dxa" w:w="0"/>
              <w:right w:type="dxa" w:w="120"/>
            </w:tcMar>
          </w:tcPr>
          <w:p>
            <w:pPr>
              <w:pStyle w:val="style28"/>
              <w:spacing w:after="28" w:before="28"/>
              <w:contextualSpacing w:val="false"/>
            </w:pPr>
            <w:r>
              <w:rPr>
                <w:rFonts w:cs="Times New Roman"/>
                <w:b/>
                <w:bCs/>
                <w:lang w:val="en-AU"/>
              </w:rPr>
            </w:r>
          </w:p>
          <w:p>
            <w:pPr>
              <w:pStyle w:val="style28"/>
              <w:spacing w:after="0" w:before="28"/>
              <w:contextualSpacing w:val="false"/>
            </w:pPr>
            <w:r>
              <w:rPr>
                <w:rFonts w:cs="Times New Roman"/>
                <w:b/>
                <w:bCs/>
                <w:lang w:val="en-AU"/>
              </w:rPr>
              <w:t>MAIN PURPOSE OF POSITION:</w:t>
            </w:r>
          </w:p>
        </w:tc>
      </w:tr>
      <w:tr>
        <w:trPr>
          <w:cantSplit w:val="false"/>
        </w:trPr>
        <w:tc>
          <w:tcPr>
            <w:tcW w:type="dxa" w:w="1814"/>
            <w:gridSpan w:val="8"/>
            <w:tcBorders>
              <w:left w:color="000001" w:space="0" w:sz="6" w:val="single"/>
              <w:right w:color="000001" w:space="0" w:sz="6" w:val="single"/>
            </w:tcBorders>
            <w:shd w:fill="auto" w:val="clear"/>
            <w:tcMar>
              <w:top w:type="dxa" w:w="0"/>
              <w:left w:type="dxa" w:w="120"/>
              <w:bottom w:type="dxa" w:w="0"/>
              <w:right w:type="dxa" w:w="120"/>
            </w:tcMar>
          </w:tcPr>
          <w:p>
            <w:pPr>
              <w:pStyle w:val="style28"/>
              <w:spacing w:after="0" w:before="28"/>
              <w:contextualSpacing w:val="false"/>
            </w:pPr>
            <w:r>
              <w:rPr>
                <w:rFonts w:cs="Times New Roman"/>
                <w:b/>
                <w:bCs/>
                <w:lang w:val="en-AU"/>
              </w:rPr>
              <w:t xml:space="preserve">To establish, supervise and coordinate a qualified Processing Plant production team.  </w:t>
            </w:r>
            <w:bookmarkStart w:id="6" w:name="_GoBack"/>
            <w:bookmarkEnd w:id="6"/>
            <w:r>
              <w:rPr>
                <w:rFonts w:cs="Times New Roman"/>
                <w:b/>
                <w:bCs/>
                <w:lang w:val="en-AU"/>
              </w:rPr>
              <w:t xml:space="preserve">This opportunity is located 45 minutes south of Richmond, VA. </w:t>
            </w:r>
          </w:p>
        </w:tc>
      </w:tr>
      <w:tr>
        <w:trPr>
          <w:cantSplit w:val="false"/>
        </w:trPr>
        <w:tc>
          <w:tcPr>
            <w:tcW w:type="dxa" w:w="3800"/>
            <w:gridSpan w:val="3"/>
            <w:tcBorders>
              <w:top w:color="000001" w:space="0" w:sz="6" w:val="single"/>
              <w:left w:color="000001" w:space="0" w:sz="6" w:val="single"/>
              <w:bottom w:color="000001" w:space="0" w:sz="6" w:val="single"/>
              <w:right w:color="000001" w:space="0" w:sz="6" w:val="single"/>
            </w:tcBorders>
            <w:shd w:fill="F2F2F2" w:val="clear"/>
            <w:tcMar>
              <w:top w:type="dxa" w:w="0"/>
              <w:left w:type="dxa" w:w="120"/>
              <w:bottom w:type="dxa" w:w="0"/>
              <w:right w:type="dxa" w:w="120"/>
            </w:tcMar>
          </w:tcPr>
          <w:p>
            <w:pPr>
              <w:pStyle w:val="style28"/>
              <w:spacing w:after="28" w:before="28"/>
              <w:contextualSpacing w:val="false"/>
            </w:pPr>
            <w:r>
              <w:rPr>
                <w:rFonts w:cs="Times New Roman"/>
                <w:b/>
                <w:bCs/>
                <w:lang w:val="en-AU"/>
              </w:rPr>
            </w:r>
          </w:p>
          <w:p>
            <w:pPr>
              <w:pStyle w:val="style28"/>
              <w:spacing w:after="0" w:before="28"/>
              <w:contextualSpacing w:val="false"/>
            </w:pPr>
            <w:r>
              <w:rPr>
                <w:rFonts w:cs="Times New Roman"/>
                <w:b/>
                <w:bCs/>
                <w:lang w:val="en-AU"/>
              </w:rPr>
              <w:t>Key Accountabilities</w:t>
            </w:r>
          </w:p>
        </w:tc>
        <w:tc>
          <w:tcPr>
            <w:tcW w:type="dxa" w:w="1"/>
            <w:gridSpan w:val="5"/>
            <w:tcBorders>
              <w:top w:color="000001" w:space="0" w:sz="6" w:val="single"/>
              <w:left w:color="000001" w:space="0" w:sz="6" w:val="single"/>
              <w:bottom w:color="000001" w:space="0" w:sz="6" w:val="single"/>
              <w:right w:color="000001" w:space="0" w:sz="6" w:val="single"/>
            </w:tcBorders>
            <w:shd w:fill="F2F2F2" w:val="clear"/>
            <w:tcMar>
              <w:top w:type="dxa" w:w="0"/>
              <w:left w:type="dxa" w:w="120"/>
              <w:bottom w:type="dxa" w:w="0"/>
              <w:right w:type="dxa" w:w="120"/>
            </w:tcMar>
          </w:tcPr>
          <w:p>
            <w:pPr>
              <w:pStyle w:val="style28"/>
              <w:spacing w:after="28" w:before="28"/>
              <w:contextualSpacing w:val="false"/>
            </w:pPr>
            <w:r>
              <w:rPr>
                <w:rFonts w:cs="Times New Roman"/>
                <w:b/>
                <w:bCs/>
                <w:lang w:val="en-AU"/>
              </w:rPr>
            </w:r>
          </w:p>
          <w:p>
            <w:pPr>
              <w:pStyle w:val="style28"/>
              <w:spacing w:after="0" w:before="28"/>
              <w:contextualSpacing w:val="false"/>
            </w:pPr>
            <w:r>
              <w:rPr>
                <w:rFonts w:cs="Times New Roman"/>
                <w:b/>
                <w:bCs/>
                <w:lang w:val="en-AU"/>
              </w:rPr>
              <w:t>Standards of Performance</w:t>
            </w:r>
          </w:p>
        </w:tc>
      </w:tr>
      <w:tr>
        <w:trPr>
          <w:cantSplit w:val="false"/>
        </w:trPr>
        <w:tc>
          <w:tcPr>
            <w:tcW w:type="dxa" w:w="3800"/>
            <w:gridSpan w:val="3"/>
            <w:tcBorders>
              <w:top w:color="000001" w:space="0" w:sz="6" w:val="single"/>
              <w:left w:color="000001" w:space="0" w:sz="6" w:val="single"/>
              <w:bottom w:color="000001" w:space="0" w:sz="6" w:val="single"/>
              <w:right w:color="000001" w:space="0" w:sz="6" w:val="single"/>
            </w:tcBorders>
            <w:shd w:fill="auto" w:val="clear"/>
            <w:tcMar>
              <w:top w:type="dxa" w:w="0"/>
              <w:left w:type="dxa" w:w="120"/>
              <w:bottom w:type="dxa" w:w="0"/>
              <w:right w:type="dxa" w:w="120"/>
            </w:tcMar>
          </w:tcPr>
          <w:p>
            <w:pPr>
              <w:pStyle w:val="style28"/>
              <w:spacing w:after="0" w:before="28"/>
              <w:contextualSpacing w:val="false"/>
            </w:pPr>
            <w:r>
              <w:rPr>
                <w:rFonts w:cs="Times New Roman"/>
                <w:b/>
                <w:bCs/>
                <w:lang w:val="en-AU"/>
              </w:rPr>
              <w:t xml:space="preserve">Safety &amp; Health </w:t>
            </w:r>
          </w:p>
        </w:tc>
        <w:tc>
          <w:tcPr>
            <w:tcW w:type="dxa" w:w="1"/>
            <w:gridSpan w:val="5"/>
            <w:tcBorders>
              <w:top w:color="000001" w:space="0" w:sz="6" w:val="single"/>
              <w:left w:color="000001" w:space="0" w:sz="6" w:val="single"/>
              <w:bottom w:color="000001" w:space="0" w:sz="6" w:val="single"/>
              <w:right w:color="000001" w:space="0" w:sz="6" w:val="single"/>
            </w:tcBorders>
            <w:shd w:fill="auto" w:val="clear"/>
            <w:tcMar>
              <w:top w:type="dxa" w:w="0"/>
              <w:left w:type="dxa" w:w="120"/>
              <w:bottom w:type="dxa" w:w="0"/>
              <w:right w:type="dxa" w:w="120"/>
            </w:tcMar>
          </w:tcPr>
          <w:p>
            <w:pPr>
              <w:pStyle w:val="style28"/>
              <w:numPr>
                <w:ilvl w:val="0"/>
                <w:numId w:val="1"/>
              </w:numPr>
              <w:spacing w:after="0" w:before="28"/>
              <w:contextualSpacing w:val="false"/>
            </w:pPr>
            <w:r>
              <w:rPr>
                <w:rFonts w:cs="Times New Roman"/>
                <w:b/>
                <w:bCs/>
                <w:lang w:val="en-AU"/>
              </w:rPr>
              <w:t>Ensure compliance with company occupational health and safety policies and procedures and relevant regulations.</w:t>
            </w:r>
          </w:p>
          <w:p>
            <w:pPr>
              <w:pStyle w:val="style28"/>
              <w:numPr>
                <w:ilvl w:val="0"/>
                <w:numId w:val="1"/>
              </w:numPr>
              <w:spacing w:after="0" w:before="28"/>
              <w:contextualSpacing w:val="false"/>
            </w:pPr>
            <w:r>
              <w:rPr>
                <w:rFonts w:cs="Times New Roman"/>
                <w:b/>
                <w:bCs/>
                <w:lang w:val="en-AU"/>
              </w:rPr>
              <w:t>Actively promote safety awareness amongst Company and contract personnel</w:t>
            </w:r>
          </w:p>
          <w:p>
            <w:pPr>
              <w:pStyle w:val="style28"/>
              <w:numPr>
                <w:ilvl w:val="0"/>
                <w:numId w:val="1"/>
              </w:numPr>
              <w:spacing w:after="0" w:before="28"/>
              <w:contextualSpacing w:val="false"/>
            </w:pPr>
            <w:r>
              <w:rPr>
                <w:rFonts w:cs="Times New Roman"/>
                <w:b/>
                <w:bCs/>
                <w:lang w:val="en-AU"/>
              </w:rPr>
              <w:t>Report all personal injuries and incidents and assist with investigations</w:t>
            </w:r>
          </w:p>
          <w:p>
            <w:pPr>
              <w:pStyle w:val="style28"/>
              <w:numPr>
                <w:ilvl w:val="0"/>
                <w:numId w:val="1"/>
              </w:numPr>
              <w:spacing w:after="0" w:before="28"/>
              <w:contextualSpacing w:val="false"/>
            </w:pPr>
            <w:r>
              <w:rPr>
                <w:rFonts w:cs="Times New Roman"/>
                <w:b/>
                <w:bCs/>
                <w:lang w:val="en-AU"/>
              </w:rPr>
              <w:t>Actively support and participate in safety initiatives</w:t>
            </w:r>
          </w:p>
          <w:p>
            <w:pPr>
              <w:pStyle w:val="style28"/>
              <w:numPr>
                <w:ilvl w:val="0"/>
                <w:numId w:val="1"/>
              </w:numPr>
              <w:spacing w:after="0" w:before="28"/>
              <w:contextualSpacing w:val="false"/>
            </w:pPr>
            <w:r>
              <w:rPr>
                <w:rFonts w:cs="Times New Roman"/>
                <w:b/>
                <w:bCs/>
                <w:lang w:val="en-AU"/>
              </w:rPr>
              <w:t>Ensure vehicle/mobile equipment safety inspections are performed and recorded prior to placing in service for that shift.  Report unsafe conditions to supervisor immediately</w:t>
            </w:r>
          </w:p>
          <w:p>
            <w:pPr>
              <w:pStyle w:val="style28"/>
              <w:numPr>
                <w:ilvl w:val="0"/>
                <w:numId w:val="1"/>
              </w:numPr>
              <w:spacing w:after="0" w:before="28"/>
              <w:contextualSpacing w:val="false"/>
            </w:pPr>
            <w:r>
              <w:rPr>
                <w:rFonts w:cs="Times New Roman"/>
                <w:b/>
                <w:bCs/>
                <w:lang w:val="en-AU"/>
              </w:rPr>
              <w:t>Routinely inspect assigned work areas and report unsafe conditions to supervisor</w:t>
            </w:r>
          </w:p>
          <w:p>
            <w:pPr>
              <w:pStyle w:val="style28"/>
              <w:numPr>
                <w:ilvl w:val="0"/>
                <w:numId w:val="1"/>
              </w:numPr>
              <w:spacing w:after="0" w:before="28"/>
              <w:contextualSpacing w:val="false"/>
            </w:pPr>
            <w:r>
              <w:rPr>
                <w:rFonts w:cs="Times New Roman"/>
                <w:b/>
                <w:bCs/>
                <w:lang w:val="en-AU"/>
              </w:rPr>
              <w:t>Ensure a high standard of housekeeping is maintained in all areas</w:t>
            </w:r>
          </w:p>
          <w:p>
            <w:pPr>
              <w:pStyle w:val="style28"/>
              <w:numPr>
                <w:ilvl w:val="0"/>
                <w:numId w:val="1"/>
              </w:numPr>
              <w:spacing w:after="0" w:before="28"/>
              <w:contextualSpacing w:val="false"/>
            </w:pPr>
            <w:r>
              <w:rPr>
                <w:rFonts w:cs="Times New Roman"/>
                <w:b/>
                <w:bCs/>
                <w:lang w:val="en-AU"/>
              </w:rPr>
              <w:t>Intervene as necessary to mitigate unsafe acts or unsafe conditions to protect the health and safety of other miners, company equipment and the environment</w:t>
            </w:r>
          </w:p>
          <w:p>
            <w:pPr>
              <w:pStyle w:val="style28"/>
              <w:spacing w:after="0" w:before="28"/>
              <w:contextualSpacing w:val="false"/>
            </w:pPr>
            <w:r>
              <w:rPr>
                <w:rFonts w:cs="Times New Roman"/>
                <w:b/>
                <w:bCs/>
                <w:lang w:val="en-AU"/>
              </w:rPr>
            </w:r>
          </w:p>
        </w:tc>
      </w:tr>
      <w:tr>
        <w:trPr>
          <w:cantSplit w:val="false"/>
        </w:trPr>
        <w:tc>
          <w:tcPr>
            <w:tcW w:type="dxa" w:w="3800"/>
            <w:gridSpan w:val="3"/>
            <w:tcBorders>
              <w:top w:color="000001" w:space="0" w:sz="6" w:val="single"/>
              <w:left w:color="000001" w:space="0" w:sz="6" w:val="single"/>
              <w:bottom w:color="000001" w:space="0" w:sz="6" w:val="single"/>
              <w:right w:color="000001" w:space="0" w:sz="6" w:val="single"/>
            </w:tcBorders>
            <w:shd w:fill="auto" w:val="clear"/>
            <w:tcMar>
              <w:top w:type="dxa" w:w="0"/>
              <w:left w:type="dxa" w:w="120"/>
              <w:bottom w:type="dxa" w:w="0"/>
              <w:right w:type="dxa" w:w="120"/>
            </w:tcMar>
          </w:tcPr>
          <w:p>
            <w:pPr>
              <w:pStyle w:val="style28"/>
              <w:spacing w:after="28" w:before="28"/>
              <w:contextualSpacing w:val="false"/>
            </w:pPr>
            <w:r>
              <w:rPr>
                <w:rFonts w:cs="Times New Roman"/>
                <w:b/>
                <w:bCs/>
                <w:lang w:val="en-AU"/>
              </w:rPr>
              <w:t>Environment</w:t>
            </w:r>
          </w:p>
        </w:tc>
        <w:tc>
          <w:tcPr>
            <w:tcW w:type="dxa" w:w="1"/>
            <w:gridSpan w:val="5"/>
            <w:tcBorders>
              <w:top w:color="000001" w:space="0" w:sz="6" w:val="single"/>
              <w:left w:color="000001" w:space="0" w:sz="6" w:val="single"/>
              <w:bottom w:color="000001" w:space="0" w:sz="6" w:val="single"/>
              <w:right w:color="000001" w:space="0" w:sz="6" w:val="single"/>
            </w:tcBorders>
            <w:shd w:fill="auto" w:val="clear"/>
            <w:tcMar>
              <w:top w:type="dxa" w:w="0"/>
              <w:left w:type="dxa" w:w="120"/>
              <w:bottom w:type="dxa" w:w="0"/>
              <w:right w:type="dxa" w:w="120"/>
            </w:tcMar>
          </w:tcPr>
          <w:p>
            <w:pPr>
              <w:pStyle w:val="style28"/>
              <w:numPr>
                <w:ilvl w:val="0"/>
                <w:numId w:val="2"/>
              </w:numPr>
              <w:spacing w:after="28" w:before="28"/>
              <w:contextualSpacing w:val="false"/>
            </w:pPr>
            <w:r>
              <w:rPr>
                <w:rFonts w:cs="Times New Roman"/>
                <w:b/>
                <w:bCs/>
                <w:lang w:val="en-AU"/>
              </w:rPr>
              <w:t>Ensure compliance with company environmental policies and procedures and relevant regulations.</w:t>
            </w:r>
          </w:p>
          <w:p>
            <w:pPr>
              <w:pStyle w:val="style28"/>
              <w:numPr>
                <w:ilvl w:val="0"/>
                <w:numId w:val="2"/>
              </w:numPr>
            </w:pPr>
            <w:r>
              <w:rPr>
                <w:rFonts w:cs="Times New Roman"/>
                <w:b/>
                <w:bCs/>
                <w:lang w:val="en-AU"/>
              </w:rPr>
              <w:t>Actively promote environmental responsibility amongst Company and contract personnel</w:t>
            </w:r>
          </w:p>
          <w:p>
            <w:pPr>
              <w:pStyle w:val="style28"/>
              <w:numPr>
                <w:ilvl w:val="0"/>
                <w:numId w:val="2"/>
              </w:numPr>
              <w:spacing w:after="28" w:before="28"/>
              <w:contextualSpacing w:val="false"/>
            </w:pPr>
            <w:r>
              <w:rPr>
                <w:rFonts w:cs="Times New Roman"/>
                <w:b/>
                <w:bCs/>
                <w:lang w:val="en-AU"/>
              </w:rPr>
              <w:t>Actively support and participate in environmental initiatives.</w:t>
            </w:r>
          </w:p>
        </w:tc>
      </w:tr>
      <w:tr>
        <w:trPr>
          <w:cantSplit w:val="false"/>
        </w:trPr>
        <w:tc>
          <w:tcPr>
            <w:tcW w:type="dxa" w:w="3800"/>
            <w:gridSpan w:val="3"/>
            <w:tcBorders>
              <w:top w:color="000001" w:space="0" w:sz="6" w:val="single"/>
              <w:left w:color="000001" w:space="0" w:sz="6" w:val="single"/>
              <w:bottom w:color="000001" w:space="0" w:sz="6" w:val="single"/>
              <w:right w:color="000001" w:space="0" w:sz="6" w:val="single"/>
            </w:tcBorders>
            <w:shd w:fill="auto" w:val="clear"/>
            <w:tcMar>
              <w:top w:type="dxa" w:w="0"/>
              <w:left w:type="dxa" w:w="120"/>
              <w:bottom w:type="dxa" w:w="0"/>
              <w:right w:type="dxa" w:w="120"/>
            </w:tcMar>
          </w:tcPr>
          <w:p>
            <w:pPr>
              <w:pStyle w:val="style28"/>
              <w:spacing w:after="0" w:before="28"/>
              <w:contextualSpacing w:val="false"/>
            </w:pPr>
            <w:r>
              <w:rPr>
                <w:rFonts w:cs="Times New Roman"/>
                <w:b/>
                <w:bCs/>
                <w:lang w:val="en-AU"/>
              </w:rPr>
              <w:t>Principal Accountability/Essential Functions</w:t>
            </w:r>
          </w:p>
        </w:tc>
        <w:tc>
          <w:tcPr>
            <w:tcW w:type="dxa" w:w="1"/>
            <w:gridSpan w:val="5"/>
            <w:tcBorders>
              <w:top w:color="000001" w:space="0" w:sz="6" w:val="single"/>
              <w:left w:color="000001" w:space="0" w:sz="6" w:val="single"/>
              <w:bottom w:color="000001" w:space="0" w:sz="6" w:val="single"/>
              <w:right w:color="000001" w:space="0" w:sz="6" w:val="single"/>
            </w:tcBorders>
            <w:shd w:fill="auto" w:val="clear"/>
            <w:tcMar>
              <w:top w:type="dxa" w:w="0"/>
              <w:left w:type="dxa" w:w="120"/>
              <w:bottom w:type="dxa" w:w="0"/>
              <w:right w:type="dxa" w:w="120"/>
            </w:tcMar>
          </w:tcPr>
          <w:p>
            <w:pPr>
              <w:pStyle w:val="style28"/>
              <w:numPr>
                <w:ilvl w:val="0"/>
                <w:numId w:val="3"/>
              </w:numPr>
              <w:spacing w:after="0" w:before="28"/>
              <w:contextualSpacing w:val="false"/>
            </w:pPr>
            <w:r>
              <w:rPr>
                <w:rFonts w:cs="Times New Roman"/>
                <w:b/>
                <w:bCs/>
                <w:lang w:val="en-AU"/>
              </w:rPr>
              <w:t>Recruit and train Processing Plant production personnel to ensure that safety, quality, production, and environmental standards are understood and maintained.</w:t>
            </w:r>
          </w:p>
          <w:p>
            <w:pPr>
              <w:pStyle w:val="style28"/>
              <w:numPr>
                <w:ilvl w:val="0"/>
                <w:numId w:val="3"/>
              </w:numPr>
              <w:spacing w:after="0" w:before="28"/>
              <w:contextualSpacing w:val="false"/>
            </w:pPr>
            <w:r>
              <w:rPr>
                <w:rFonts w:cs="Times New Roman"/>
                <w:b/>
                <w:bCs/>
                <w:lang w:val="en-AU"/>
              </w:rPr>
              <w:t>Prepare monthly production results, plan daily production activities and direct Processing Supervisors to achieve budgeted production and quality targets.</w:t>
            </w:r>
          </w:p>
          <w:p>
            <w:pPr>
              <w:pStyle w:val="style28"/>
              <w:numPr>
                <w:ilvl w:val="0"/>
                <w:numId w:val="3"/>
              </w:numPr>
              <w:spacing w:after="0" w:before="28"/>
              <w:contextualSpacing w:val="false"/>
            </w:pPr>
            <w:r>
              <w:rPr>
                <w:rFonts w:cs="Times New Roman"/>
                <w:b/>
                <w:bCs/>
                <w:lang w:val="en-AU"/>
              </w:rPr>
              <w:t>Provide input for annual Processing Plant cost budgeting, monitor cost trends, and implement cost controls to ensure that budget targets are met.</w:t>
            </w:r>
          </w:p>
          <w:p>
            <w:pPr>
              <w:pStyle w:val="style28"/>
              <w:numPr>
                <w:ilvl w:val="0"/>
                <w:numId w:val="3"/>
              </w:numPr>
              <w:spacing w:after="0" w:before="28"/>
              <w:contextualSpacing w:val="false"/>
            </w:pPr>
            <w:r>
              <w:rPr>
                <w:rFonts w:cs="Times New Roman"/>
                <w:b/>
                <w:bCs/>
                <w:lang w:val="en-AU"/>
              </w:rPr>
              <w:t>Ensure that plant equipment is properly maintained and that appropriate procedures are documented and followed to provide a safe and environmentally sound work environment.</w:t>
            </w:r>
          </w:p>
          <w:p>
            <w:pPr>
              <w:pStyle w:val="style28"/>
              <w:numPr>
                <w:ilvl w:val="0"/>
                <w:numId w:val="3"/>
              </w:numPr>
              <w:spacing w:after="0" w:before="28"/>
              <w:contextualSpacing w:val="false"/>
            </w:pPr>
            <w:r>
              <w:rPr>
                <w:rFonts w:cs="Times New Roman"/>
                <w:b/>
                <w:bCs/>
                <w:lang w:val="en-AU"/>
              </w:rPr>
              <w:t>Manage production requirements to meet sales forecasts.</w:t>
            </w:r>
          </w:p>
          <w:p>
            <w:pPr>
              <w:pStyle w:val="style28"/>
              <w:spacing w:after="0" w:before="28"/>
              <w:contextualSpacing w:val="false"/>
            </w:pPr>
            <w:r>
              <w:rPr>
                <w:rFonts w:cs="Times New Roman"/>
                <w:b/>
                <w:bCs/>
                <w:lang w:val="en-AU"/>
              </w:rPr>
            </w:r>
          </w:p>
        </w:tc>
      </w:tr>
      <w:tr>
        <w:trPr>
          <w:cantSplit w:val="false"/>
        </w:trPr>
        <w:tc>
          <w:tcPr>
            <w:tcW w:type="dxa" w:w="3800"/>
            <w:gridSpan w:val="3"/>
            <w:tcBorders>
              <w:top w:color="000001" w:space="0" w:sz="6" w:val="single"/>
              <w:left w:color="000001" w:space="0" w:sz="6" w:val="single"/>
              <w:bottom w:color="000001" w:space="0" w:sz="6" w:val="single"/>
              <w:right w:color="000001" w:space="0" w:sz="6" w:val="single"/>
            </w:tcBorders>
            <w:shd w:fill="auto" w:val="clear"/>
            <w:tcMar>
              <w:top w:type="dxa" w:w="0"/>
              <w:left w:type="dxa" w:w="120"/>
              <w:bottom w:type="dxa" w:w="0"/>
              <w:right w:type="dxa" w:w="120"/>
            </w:tcMar>
          </w:tcPr>
          <w:p>
            <w:pPr>
              <w:pStyle w:val="style28"/>
              <w:spacing w:after="0" w:before="28"/>
              <w:contextualSpacing w:val="false"/>
            </w:pPr>
            <w:r>
              <w:rPr>
                <w:rFonts w:cs="Times New Roman"/>
                <w:b/>
                <w:bCs/>
                <w:lang w:val="en-AU"/>
              </w:rPr>
              <w:t>Human Relations</w:t>
            </w:r>
          </w:p>
        </w:tc>
        <w:tc>
          <w:tcPr>
            <w:tcW w:type="dxa" w:w="1"/>
            <w:gridSpan w:val="5"/>
            <w:tcBorders>
              <w:top w:color="000001" w:space="0" w:sz="6" w:val="single"/>
              <w:left w:color="000001" w:space="0" w:sz="6" w:val="single"/>
              <w:bottom w:color="000001" w:space="0" w:sz="6" w:val="single"/>
              <w:right w:color="000001" w:space="0" w:sz="6" w:val="single"/>
            </w:tcBorders>
            <w:shd w:fill="auto" w:val="clear"/>
            <w:tcMar>
              <w:top w:type="dxa" w:w="0"/>
              <w:left w:type="dxa" w:w="120"/>
              <w:bottom w:type="dxa" w:w="0"/>
              <w:right w:type="dxa" w:w="120"/>
            </w:tcMar>
          </w:tcPr>
          <w:p>
            <w:pPr>
              <w:pStyle w:val="style28"/>
              <w:numPr>
                <w:ilvl w:val="0"/>
                <w:numId w:val="6"/>
              </w:numPr>
              <w:spacing w:after="28" w:before="28"/>
              <w:contextualSpacing w:val="false"/>
            </w:pPr>
            <w:r>
              <w:rPr>
                <w:rFonts w:cs="Times New Roman"/>
                <w:b/>
                <w:bCs/>
                <w:lang w:val="en-AU"/>
              </w:rPr>
              <w:t>Strong communication skills to interface with personnel at all levels in all departments.</w:t>
            </w:r>
          </w:p>
          <w:p>
            <w:pPr>
              <w:pStyle w:val="style28"/>
              <w:numPr>
                <w:ilvl w:val="0"/>
                <w:numId w:val="6"/>
              </w:numPr>
              <w:spacing w:after="0" w:before="28"/>
              <w:contextualSpacing w:val="false"/>
            </w:pPr>
            <w:r>
              <w:rPr>
                <w:rFonts w:cs="Times New Roman"/>
                <w:b/>
                <w:bCs/>
                <w:lang w:val="en-AU"/>
              </w:rPr>
              <w:t>Ability to work with and supervise people of diverse social, economic, and educational backgrounds.</w:t>
            </w:r>
          </w:p>
        </w:tc>
      </w:tr>
      <w:tr>
        <w:trPr>
          <w:cantSplit w:val="false"/>
        </w:trPr>
        <w:tc>
          <w:tcPr>
            <w:tcW w:type="dxa" w:w="3800"/>
            <w:gridSpan w:val="3"/>
            <w:tcBorders>
              <w:top w:color="000001" w:space="0" w:sz="6" w:val="single"/>
              <w:left w:color="000001" w:space="0" w:sz="6" w:val="single"/>
              <w:bottom w:color="000001" w:space="0" w:sz="6" w:val="single"/>
              <w:right w:color="000001" w:space="0" w:sz="6" w:val="single"/>
            </w:tcBorders>
            <w:shd w:fill="auto" w:val="clear"/>
            <w:tcMar>
              <w:top w:type="dxa" w:w="0"/>
              <w:left w:type="dxa" w:w="120"/>
              <w:bottom w:type="dxa" w:w="0"/>
              <w:right w:type="dxa" w:w="120"/>
            </w:tcMar>
          </w:tcPr>
          <w:p>
            <w:pPr>
              <w:pStyle w:val="style28"/>
              <w:spacing w:after="0" w:before="28"/>
              <w:contextualSpacing w:val="false"/>
            </w:pPr>
            <w:r>
              <w:rPr>
                <w:rFonts w:cs="Times New Roman"/>
                <w:b/>
                <w:bCs/>
                <w:lang w:val="en-AU"/>
              </w:rPr>
              <w:t>Required Formal Education or Equivalent</w:t>
            </w:r>
          </w:p>
        </w:tc>
        <w:tc>
          <w:tcPr>
            <w:tcW w:type="dxa" w:w="1"/>
            <w:gridSpan w:val="5"/>
            <w:tcBorders>
              <w:top w:color="000001" w:space="0" w:sz="6" w:val="single"/>
              <w:left w:color="000001" w:space="0" w:sz="6" w:val="single"/>
              <w:bottom w:color="000001" w:space="0" w:sz="6" w:val="single"/>
              <w:right w:color="000001" w:space="0" w:sz="6" w:val="single"/>
            </w:tcBorders>
            <w:shd w:fill="auto" w:val="clear"/>
            <w:tcMar>
              <w:top w:type="dxa" w:w="0"/>
              <w:left w:type="dxa" w:w="120"/>
              <w:bottom w:type="dxa" w:w="0"/>
              <w:right w:type="dxa" w:w="120"/>
            </w:tcMar>
          </w:tcPr>
          <w:p>
            <w:pPr>
              <w:pStyle w:val="style28"/>
              <w:numPr>
                <w:ilvl w:val="0"/>
                <w:numId w:val="7"/>
              </w:numPr>
              <w:spacing w:after="28" w:before="28"/>
              <w:contextualSpacing w:val="false"/>
            </w:pPr>
            <w:r>
              <w:rPr>
                <w:rFonts w:cs="Times New Roman"/>
                <w:b/>
                <w:bCs/>
                <w:lang w:val="en-AU"/>
              </w:rPr>
              <w:t xml:space="preserve">4 year Bachelor of Engineering Degree </w:t>
            </w:r>
          </w:p>
          <w:p>
            <w:pPr>
              <w:pStyle w:val="style28"/>
              <w:numPr>
                <w:ilvl w:val="0"/>
                <w:numId w:val="7"/>
              </w:numPr>
              <w:spacing w:after="0" w:before="28"/>
              <w:contextualSpacing w:val="false"/>
            </w:pPr>
            <w:r>
              <w:rPr>
                <w:rFonts w:cs="Times New Roman"/>
                <w:b/>
                <w:bCs/>
                <w:lang w:val="en-AU"/>
              </w:rPr>
              <w:t>Management courses.</w:t>
            </w:r>
          </w:p>
        </w:tc>
      </w:tr>
      <w:tr>
        <w:trPr>
          <w:cantSplit w:val="false"/>
        </w:trPr>
        <w:tc>
          <w:tcPr>
            <w:tcW w:type="dxa" w:w="3800"/>
            <w:gridSpan w:val="3"/>
            <w:tcBorders>
              <w:top w:color="000001" w:space="0" w:sz="6" w:val="single"/>
              <w:left w:color="000001" w:space="0" w:sz="6" w:val="single"/>
              <w:bottom w:color="000001" w:space="0" w:sz="6" w:val="single"/>
              <w:right w:color="000001" w:space="0" w:sz="6" w:val="single"/>
            </w:tcBorders>
            <w:shd w:fill="auto" w:val="clear"/>
            <w:tcMar>
              <w:top w:type="dxa" w:w="0"/>
              <w:left w:type="dxa" w:w="120"/>
              <w:bottom w:type="dxa" w:w="0"/>
              <w:right w:type="dxa" w:w="120"/>
            </w:tcMar>
          </w:tcPr>
          <w:p>
            <w:pPr>
              <w:pStyle w:val="style28"/>
              <w:spacing w:after="0" w:before="28"/>
              <w:contextualSpacing w:val="false"/>
            </w:pPr>
            <w:r>
              <w:rPr>
                <w:rFonts w:cs="Times New Roman"/>
                <w:b/>
                <w:bCs/>
                <w:lang w:val="en-AU"/>
              </w:rPr>
              <w:t>Other Training Desired/On the Job Experience required</w:t>
            </w:r>
          </w:p>
        </w:tc>
        <w:tc>
          <w:tcPr>
            <w:tcW w:type="dxa" w:w="1"/>
            <w:gridSpan w:val="5"/>
            <w:tcBorders>
              <w:top w:color="000001" w:space="0" w:sz="6" w:val="single"/>
              <w:left w:color="000001" w:space="0" w:sz="6" w:val="single"/>
              <w:bottom w:color="000001" w:space="0" w:sz="6" w:val="single"/>
              <w:right w:color="000001" w:space="0" w:sz="6" w:val="single"/>
            </w:tcBorders>
            <w:shd w:fill="auto" w:val="clear"/>
            <w:tcMar>
              <w:top w:type="dxa" w:w="0"/>
              <w:left w:type="dxa" w:w="120"/>
              <w:bottom w:type="dxa" w:w="0"/>
              <w:right w:type="dxa" w:w="120"/>
            </w:tcMar>
          </w:tcPr>
          <w:p>
            <w:pPr>
              <w:pStyle w:val="style28"/>
              <w:numPr>
                <w:ilvl w:val="0"/>
                <w:numId w:val="8"/>
              </w:numPr>
              <w:spacing w:after="28" w:before="28"/>
              <w:contextualSpacing w:val="false"/>
            </w:pPr>
            <w:r>
              <w:rPr>
                <w:rFonts w:cs="Times New Roman"/>
                <w:b/>
                <w:bCs/>
                <w:lang w:val="en-AU"/>
              </w:rPr>
              <w:t>Supervisory / Management Training.</w:t>
            </w:r>
          </w:p>
          <w:p>
            <w:pPr>
              <w:pStyle w:val="style28"/>
              <w:numPr>
                <w:ilvl w:val="0"/>
                <w:numId w:val="8"/>
              </w:numPr>
            </w:pPr>
            <w:r>
              <w:rPr>
                <w:rFonts w:cs="Times New Roman"/>
                <w:b/>
                <w:bCs/>
                <w:lang w:val="en-AU"/>
              </w:rPr>
              <w:t>Quality System Training (ISO 9000).</w:t>
            </w:r>
          </w:p>
          <w:p>
            <w:pPr>
              <w:pStyle w:val="style28"/>
              <w:numPr>
                <w:ilvl w:val="0"/>
                <w:numId w:val="8"/>
              </w:numPr>
            </w:pPr>
            <w:r>
              <w:rPr>
                <w:rFonts w:cs="Times New Roman"/>
                <w:b/>
                <w:bCs/>
                <w:lang w:val="en-AU"/>
              </w:rPr>
              <w:t>Strong relevant computer applications.</w:t>
            </w:r>
          </w:p>
          <w:p>
            <w:pPr>
              <w:pStyle w:val="style28"/>
              <w:numPr>
                <w:ilvl w:val="0"/>
                <w:numId w:val="8"/>
              </w:numPr>
            </w:pPr>
            <w:r>
              <w:rPr>
                <w:rFonts w:cs="Times New Roman"/>
                <w:b/>
                <w:bCs/>
                <w:lang w:val="en-AU"/>
              </w:rPr>
              <w:t>Minimum of 10 years of industrial production experience.</w:t>
            </w:r>
          </w:p>
          <w:p>
            <w:pPr>
              <w:pStyle w:val="style28"/>
              <w:numPr>
                <w:ilvl w:val="0"/>
                <w:numId w:val="8"/>
              </w:numPr>
              <w:spacing w:after="0" w:before="28"/>
              <w:contextualSpacing w:val="false"/>
            </w:pPr>
            <w:r>
              <w:rPr>
                <w:rFonts w:cs="Times New Roman"/>
                <w:b/>
                <w:bCs/>
                <w:lang w:val="en-AU"/>
              </w:rPr>
              <w:t>Minimum of 5 years experience in a supervisory role.</w:t>
            </w:r>
          </w:p>
        </w:tc>
      </w:tr>
      <w:tr>
        <w:trPr>
          <w:cantSplit w:val="false"/>
        </w:trPr>
        <w:tc>
          <w:tcPr>
            <w:tcW w:type="dxa" w:w="3800"/>
            <w:gridSpan w:val="3"/>
            <w:tcBorders>
              <w:top w:color="000001" w:space="0" w:sz="6" w:val="single"/>
              <w:left w:color="000001" w:space="0" w:sz="6" w:val="single"/>
              <w:bottom w:color="000001" w:space="0" w:sz="6" w:val="single"/>
              <w:right w:color="000001" w:space="0" w:sz="6" w:val="single"/>
            </w:tcBorders>
            <w:shd w:fill="auto" w:val="clear"/>
            <w:tcMar>
              <w:top w:type="dxa" w:w="0"/>
              <w:left w:type="dxa" w:w="120"/>
              <w:bottom w:type="dxa" w:w="0"/>
              <w:right w:type="dxa" w:w="120"/>
            </w:tcMar>
          </w:tcPr>
          <w:p>
            <w:pPr>
              <w:pStyle w:val="style28"/>
              <w:spacing w:after="0" w:before="28"/>
              <w:contextualSpacing w:val="false"/>
            </w:pPr>
            <w:r>
              <w:rPr>
                <w:rFonts w:cs="Times New Roman"/>
                <w:b/>
                <w:bCs/>
                <w:lang w:val="en-AU"/>
              </w:rPr>
              <w:t>Quality Management System Responsibilities</w:t>
            </w:r>
          </w:p>
        </w:tc>
        <w:tc>
          <w:tcPr>
            <w:tcW w:type="dxa" w:w="1"/>
            <w:gridSpan w:val="5"/>
            <w:tcBorders>
              <w:top w:color="000001" w:space="0" w:sz="6" w:val="single"/>
              <w:left w:color="000001" w:space="0" w:sz="6" w:val="single"/>
              <w:bottom w:color="000001" w:space="0" w:sz="6" w:val="single"/>
              <w:right w:color="000001" w:space="0" w:sz="6" w:val="single"/>
            </w:tcBorders>
            <w:shd w:fill="auto" w:val="clear"/>
            <w:tcMar>
              <w:top w:type="dxa" w:w="0"/>
              <w:left w:type="dxa" w:w="120"/>
              <w:bottom w:type="dxa" w:w="0"/>
              <w:right w:type="dxa" w:w="120"/>
            </w:tcMar>
          </w:tcPr>
          <w:p>
            <w:pPr>
              <w:pStyle w:val="style28"/>
              <w:numPr>
                <w:ilvl w:val="0"/>
                <w:numId w:val="9"/>
              </w:numPr>
              <w:spacing w:after="28" w:before="28"/>
              <w:contextualSpacing w:val="false"/>
            </w:pPr>
            <w:r>
              <w:rPr>
                <w:rFonts w:cs="Times New Roman"/>
                <w:b/>
                <w:bCs/>
                <w:lang w:val="en-AU"/>
              </w:rPr>
              <w:t>Establish and maintain work instructions consistent with the ISO or equivalent Quality System.</w:t>
            </w:r>
          </w:p>
          <w:p>
            <w:pPr>
              <w:pStyle w:val="style28"/>
              <w:numPr>
                <w:ilvl w:val="0"/>
                <w:numId w:val="9"/>
              </w:numPr>
            </w:pPr>
            <w:r>
              <w:rPr>
                <w:rFonts w:cs="Times New Roman"/>
                <w:b/>
                <w:bCs/>
                <w:lang w:val="en-AU"/>
              </w:rPr>
              <w:t>Ensure that work instructions are understood and followed.</w:t>
            </w:r>
          </w:p>
          <w:p>
            <w:pPr>
              <w:pStyle w:val="style28"/>
              <w:numPr>
                <w:ilvl w:val="0"/>
                <w:numId w:val="9"/>
              </w:numPr>
              <w:spacing w:after="0" w:before="28"/>
              <w:contextualSpacing w:val="false"/>
            </w:pPr>
            <w:r>
              <w:rPr>
                <w:rFonts w:cs="Times New Roman"/>
                <w:b/>
                <w:bCs/>
                <w:lang w:val="en-AU"/>
              </w:rPr>
              <w:t>Ensure that equipment is properly calibrated and operated properly.</w:t>
            </w:r>
          </w:p>
        </w:tc>
      </w:tr>
      <w:tr>
        <w:trPr>
          <w:cantSplit w:val="false"/>
        </w:trPr>
        <w:tc>
          <w:tcPr>
            <w:tcW w:type="dxa" w:w="1814"/>
            <w:gridSpan w:val="8"/>
            <w:tcBorders>
              <w:top w:color="000001" w:space="0" w:sz="6" w:val="single"/>
              <w:left w:color="000001" w:space="0" w:sz="6" w:val="single"/>
              <w:bottom w:color="000001" w:space="0" w:sz="6" w:val="single"/>
              <w:right w:color="000001" w:space="0" w:sz="6" w:val="single"/>
            </w:tcBorders>
            <w:shd w:fill="E5E5E5" w:val="clear"/>
            <w:tcMar>
              <w:top w:type="dxa" w:w="0"/>
              <w:left w:type="dxa" w:w="120"/>
              <w:bottom w:type="dxa" w:w="0"/>
              <w:right w:type="dxa" w:w="120"/>
            </w:tcMar>
          </w:tcPr>
          <w:p>
            <w:pPr>
              <w:pStyle w:val="style28"/>
              <w:spacing w:after="28" w:before="28"/>
              <w:contextualSpacing w:val="false"/>
            </w:pPr>
            <w:r>
              <w:rPr>
                <w:rFonts w:cs="Times New Roman"/>
                <w:b/>
                <w:bCs/>
                <w:lang w:val="en-AU"/>
              </w:rPr>
            </w:r>
          </w:p>
          <w:p>
            <w:pPr>
              <w:pStyle w:val="style28"/>
            </w:pPr>
            <w:r>
              <w:rPr>
                <w:rFonts w:cs="Times New Roman"/>
                <w:b/>
                <w:bCs/>
                <w:lang w:val="en-AU"/>
              </w:rPr>
              <w:t>SKILLS: (Detail the required level for recruitment)</w:t>
            </w:r>
            <w:r>
              <w:rPr>
                <w:rFonts w:cs="Times New Roman"/>
                <w:b/>
                <w:bCs/>
                <w:u w:val="single"/>
                <w:lang w:val="en-AU"/>
              </w:rPr>
              <w:t xml:space="preserve"> </w:t>
            </w:r>
          </w:p>
          <w:p>
            <w:pPr>
              <w:pStyle w:val="style28"/>
            </w:pPr>
            <w:r>
              <w:rPr>
                <w:rFonts w:cs="Times New Roman"/>
                <w:b/>
                <w:bCs/>
                <w:u w:val="single"/>
                <w:lang w:val="en-AU"/>
              </w:rPr>
            </w:r>
          </w:p>
          <w:p>
            <w:pPr>
              <w:pStyle w:val="style28"/>
            </w:pPr>
            <w:r>
              <w:rPr>
                <w:rFonts w:cs="Times New Roman"/>
                <w:b/>
                <w:bCs/>
                <w:u w:val="single"/>
                <w:lang w:val="en-AU"/>
              </w:rPr>
              <w:t>LANGUAGE SKILLS REQURIED:</w:t>
            </w:r>
          </w:p>
          <w:p>
            <w:pPr>
              <w:pStyle w:val="style28"/>
            </w:pPr>
            <w:r>
              <w:rPr>
                <w:rFonts w:cs="Times New Roman"/>
                <w:b/>
                <w:bCs/>
                <w:lang w:val="en-AU"/>
              </w:rPr>
              <w:t>Ability to read, analyze, and interpret general business periodicals, professional journals, technical procedures, or governmental regulations.  Ability to write reports, business correspondence, and procedure manuals.  Ability to effectively present information and respond to questions form groups of manager, clients, customers, and the general public.</w:t>
            </w:r>
          </w:p>
          <w:p>
            <w:pPr>
              <w:pStyle w:val="style28"/>
            </w:pPr>
            <w:r>
              <w:rPr>
                <w:rFonts w:cs="Times New Roman"/>
                <w:b/>
                <w:bCs/>
                <w:u w:val="single"/>
                <w:lang w:val="en-AU"/>
              </w:rPr>
              <w:t>MATH SKILLS REQURIED:</w:t>
            </w:r>
          </w:p>
          <w:p>
            <w:pPr>
              <w:pStyle w:val="style28"/>
            </w:pPr>
            <w:r>
              <w:rPr>
                <w:rFonts w:cs="Times New Roman"/>
                <w:b/>
                <w:bCs/>
                <w:lang w:val="en-AU"/>
              </w:rPr>
              <w:t>Ability to work with complex mathematical concepts such as probability and statistical inference, and fundamentals of plane and solid geometry and trigonometry.  Ability to apply concepts such as fractions, percentages, ratios, and proportions to practical situations.</w:t>
            </w:r>
          </w:p>
          <w:p>
            <w:pPr>
              <w:pStyle w:val="style28"/>
            </w:pPr>
            <w:r>
              <w:rPr>
                <w:rFonts w:cs="Times New Roman"/>
                <w:b/>
                <w:bCs/>
                <w:u w:val="single"/>
                <w:lang w:val="en-AU"/>
              </w:rPr>
              <w:t>REASONING ABILITY:</w:t>
            </w:r>
          </w:p>
          <w:p>
            <w:pPr>
              <w:pStyle w:val="style28"/>
              <w:spacing w:after="0" w:before="28"/>
              <w:contextualSpacing w:val="false"/>
            </w:pPr>
            <w:r>
              <w:rPr>
                <w:rFonts w:cs="Times New Roman"/>
                <w:b/>
                <w:bCs/>
                <w:lang w:val="en-AU"/>
              </w:rPr>
              <w:t>Ability to define problems, collect data, establish facts, and draw valid conclusions.  Ability to interpret an extensive variety of technical instructions in mathematical or diagram form and deal with several abstract and concrete variables.</w:t>
            </w:r>
          </w:p>
        </w:tc>
      </w:tr>
      <w:tr>
        <w:trPr>
          <w:cantSplit w:val="false"/>
        </w:trPr>
        <w:tc>
          <w:tcPr>
            <w:tcW w:type="dxa" w:w="1814"/>
            <w:gridSpan w:val="8"/>
            <w:tcBorders>
              <w:top w:color="000001" w:space="0" w:sz="6" w:val="single"/>
              <w:left w:color="000001" w:space="0" w:sz="6" w:val="single"/>
              <w:bottom w:color="000001" w:space="0" w:sz="6" w:val="single"/>
              <w:right w:color="000001" w:space="0" w:sz="6" w:val="single"/>
            </w:tcBorders>
            <w:shd w:fill="E5E5E5" w:val="clear"/>
            <w:tcMar>
              <w:top w:type="dxa" w:w="0"/>
              <w:left w:type="dxa" w:w="120"/>
              <w:bottom w:type="dxa" w:w="0"/>
              <w:right w:type="dxa" w:w="120"/>
            </w:tcMar>
          </w:tcPr>
          <w:p>
            <w:pPr>
              <w:pStyle w:val="style28"/>
              <w:spacing w:after="28" w:before="28"/>
              <w:contextualSpacing w:val="false"/>
            </w:pPr>
            <w:r>
              <w:rPr>
                <w:rFonts w:cs="Times New Roman"/>
                <w:b/>
                <w:bCs/>
                <w:lang w:val="en-AU"/>
              </w:rPr>
            </w:r>
          </w:p>
          <w:p>
            <w:pPr>
              <w:pStyle w:val="style28"/>
              <w:spacing w:after="0" w:before="28"/>
              <w:contextualSpacing w:val="false"/>
            </w:pPr>
            <w:r>
              <w:rPr>
                <w:rFonts w:cs="Times New Roman"/>
                <w:b/>
                <w:bCs/>
                <w:lang w:val="en-AU"/>
              </w:rPr>
              <w:t>Technical (include education and specific knowledge)</w:t>
            </w:r>
          </w:p>
        </w:tc>
      </w:tr>
      <w:tr>
        <w:trPr>
          <w:cantSplit w:val="false"/>
        </w:trPr>
        <w:tc>
          <w:tcPr>
            <w:tcW w:type="dxa" w:w="1814"/>
            <w:gridSpan w:val="8"/>
            <w:tcBorders>
              <w:top w:color="000001" w:space="0" w:sz="6" w:val="single"/>
              <w:left w:color="000001" w:space="0" w:sz="6" w:val="single"/>
              <w:right w:color="000001" w:space="0" w:sz="6" w:val="single"/>
            </w:tcBorders>
            <w:shd w:fill="auto" w:val="clear"/>
            <w:tcMar>
              <w:top w:type="dxa" w:w="0"/>
              <w:left w:type="dxa" w:w="120"/>
              <w:bottom w:type="dxa" w:w="0"/>
              <w:right w:type="dxa" w:w="120"/>
            </w:tcMar>
          </w:tcPr>
          <w:p>
            <w:pPr>
              <w:pStyle w:val="style28"/>
              <w:numPr>
                <w:ilvl w:val="0"/>
                <w:numId w:val="4"/>
              </w:numPr>
              <w:spacing w:after="28" w:before="28"/>
              <w:contextualSpacing w:val="false"/>
            </w:pPr>
            <w:r>
              <w:rPr>
                <w:rFonts w:cs="Times New Roman"/>
                <w:b/>
                <w:bCs/>
                <w:lang w:val="en-AU"/>
              </w:rPr>
              <w:t>Thorough understanding of the operating principles of plant equipment including flow sheets and material balances</w:t>
            </w:r>
          </w:p>
          <w:p>
            <w:pPr>
              <w:pStyle w:val="style28"/>
              <w:numPr>
                <w:ilvl w:val="0"/>
                <w:numId w:val="4"/>
              </w:numPr>
            </w:pPr>
            <w:r>
              <w:rPr>
                <w:rFonts w:cs="Times New Roman"/>
                <w:b/>
                <w:bCs/>
                <w:lang w:val="en-AU"/>
              </w:rPr>
              <w:t>Good mechanical knowledge of plant equipment.</w:t>
            </w:r>
          </w:p>
          <w:p>
            <w:pPr>
              <w:pStyle w:val="style28"/>
              <w:numPr>
                <w:ilvl w:val="0"/>
                <w:numId w:val="4"/>
              </w:numPr>
              <w:spacing w:after="0" w:before="28"/>
              <w:contextualSpacing w:val="false"/>
            </w:pPr>
            <w:r>
              <w:rPr>
                <w:rFonts w:cs="Times New Roman"/>
                <w:b/>
                <w:bCs/>
                <w:lang w:val="en-AU"/>
              </w:rPr>
              <w:t>Strong working knowledge of relevant computer software applications.</w:t>
            </w:r>
          </w:p>
        </w:tc>
      </w:tr>
      <w:tr>
        <w:trPr>
          <w:cantSplit w:val="false"/>
        </w:trPr>
        <w:tc>
          <w:tcPr>
            <w:tcW w:type="dxa" w:w="1814"/>
            <w:gridSpan w:val="8"/>
            <w:tcBorders>
              <w:top w:color="000001" w:space="0" w:sz="6" w:val="single"/>
              <w:left w:color="000001" w:space="0" w:sz="6" w:val="single"/>
              <w:bottom w:color="000001" w:space="0" w:sz="6" w:val="single"/>
              <w:right w:color="000001" w:space="0" w:sz="6" w:val="single"/>
            </w:tcBorders>
            <w:shd w:fill="E5E5E5" w:val="clear"/>
            <w:tcMar>
              <w:top w:type="dxa" w:w="0"/>
              <w:left w:type="dxa" w:w="120"/>
              <w:bottom w:type="dxa" w:w="0"/>
              <w:right w:type="dxa" w:w="120"/>
            </w:tcMar>
          </w:tcPr>
          <w:p>
            <w:pPr>
              <w:pStyle w:val="style28"/>
              <w:spacing w:after="28" w:before="28"/>
              <w:contextualSpacing w:val="false"/>
            </w:pPr>
            <w:r>
              <w:rPr>
                <w:rFonts w:cs="Times New Roman"/>
                <w:b/>
                <w:bCs/>
                <w:lang w:val="en-AU"/>
              </w:rPr>
            </w:r>
          </w:p>
          <w:p>
            <w:pPr>
              <w:pStyle w:val="style28"/>
              <w:spacing w:after="0" w:before="28"/>
              <w:contextualSpacing w:val="false"/>
            </w:pPr>
            <w:r>
              <w:rPr>
                <w:rFonts w:cs="Times New Roman"/>
                <w:b/>
                <w:bCs/>
                <w:lang w:val="en-AU"/>
              </w:rPr>
              <w:t>Managerial (include extent and diversity of activities managed and level of decision making)</w:t>
            </w:r>
          </w:p>
        </w:tc>
      </w:tr>
      <w:tr>
        <w:trPr>
          <w:cantSplit w:val="false"/>
        </w:trPr>
        <w:tc>
          <w:tcPr>
            <w:tcW w:type="dxa" w:w="1814"/>
            <w:gridSpan w:val="8"/>
            <w:tcBorders>
              <w:top w:color="000001" w:space="0" w:sz="6" w:val="single"/>
              <w:left w:color="000001" w:space="0" w:sz="6" w:val="single"/>
              <w:right w:color="000001" w:space="0" w:sz="6" w:val="single"/>
            </w:tcBorders>
            <w:shd w:fill="auto" w:val="clear"/>
            <w:tcMar>
              <w:top w:type="dxa" w:w="0"/>
              <w:left w:type="dxa" w:w="120"/>
              <w:bottom w:type="dxa" w:w="0"/>
              <w:right w:type="dxa" w:w="120"/>
            </w:tcMar>
          </w:tcPr>
          <w:p>
            <w:pPr>
              <w:pStyle w:val="style28"/>
              <w:spacing w:after="28" w:before="28"/>
              <w:contextualSpacing w:val="false"/>
            </w:pPr>
            <w:r>
              <w:rPr>
                <w:rFonts w:cs="Times New Roman"/>
                <w:b/>
                <w:bCs/>
                <w:lang w:val="en-AU"/>
              </w:rPr>
            </w:r>
          </w:p>
          <w:p>
            <w:pPr>
              <w:pStyle w:val="style28"/>
              <w:numPr>
                <w:ilvl w:val="0"/>
                <w:numId w:val="5"/>
              </w:numPr>
            </w:pPr>
            <w:r>
              <w:rPr>
                <w:rFonts w:cs="Times New Roman"/>
                <w:b/>
                <w:bCs/>
                <w:lang w:val="en-AU"/>
              </w:rPr>
              <w:t>Excellent problem solving abilities.</w:t>
            </w:r>
          </w:p>
          <w:p>
            <w:pPr>
              <w:pStyle w:val="style28"/>
              <w:numPr>
                <w:ilvl w:val="0"/>
                <w:numId w:val="5"/>
              </w:numPr>
            </w:pPr>
            <w:r>
              <w:rPr>
                <w:rFonts w:cs="Times New Roman"/>
                <w:b/>
                <w:bCs/>
                <w:lang w:val="en-AU"/>
              </w:rPr>
              <w:t>Strong organizational skills to manage multiple priorities.</w:t>
            </w:r>
          </w:p>
          <w:p>
            <w:pPr>
              <w:pStyle w:val="style28"/>
              <w:numPr>
                <w:ilvl w:val="0"/>
                <w:numId w:val="5"/>
              </w:numPr>
              <w:spacing w:after="0" w:before="28"/>
              <w:contextualSpacing w:val="false"/>
            </w:pPr>
            <w:r>
              <w:rPr>
                <w:rFonts w:cs="Times New Roman"/>
                <w:b/>
                <w:bCs/>
                <w:lang w:val="en-AU"/>
              </w:rPr>
              <w:t>Good cost analysis and cost control skills.</w:t>
            </w:r>
          </w:p>
        </w:tc>
      </w:tr>
      <w:tr>
        <w:trPr>
          <w:cantSplit w:val="false"/>
        </w:trPr>
        <w:tc>
          <w:tcPr>
            <w:tcW w:type="dxa" w:w="1814"/>
            <w:gridSpan w:val="8"/>
            <w:tcBorders>
              <w:top w:color="000001" w:space="0" w:sz="6" w:val="single"/>
              <w:left w:color="000001" w:space="0" w:sz="6" w:val="single"/>
              <w:bottom w:color="00000A" w:space="0" w:sz="4" w:val="single"/>
              <w:right w:color="000001" w:space="0" w:sz="6" w:val="single"/>
            </w:tcBorders>
            <w:shd w:fill="E5E5E5" w:val="clear"/>
            <w:tcMar>
              <w:top w:type="dxa" w:w="0"/>
              <w:left w:type="dxa" w:w="120"/>
              <w:bottom w:type="dxa" w:w="0"/>
              <w:right w:type="dxa" w:w="120"/>
            </w:tcMar>
          </w:tcPr>
          <w:p>
            <w:pPr>
              <w:pStyle w:val="style28"/>
              <w:spacing w:after="28" w:before="28"/>
              <w:contextualSpacing w:val="false"/>
            </w:pPr>
            <w:r>
              <w:rPr>
                <w:rFonts w:cs="Times New Roman"/>
                <w:b/>
                <w:bCs/>
                <w:lang w:val="en-AU"/>
              </w:rPr>
            </w:r>
          </w:p>
          <w:p>
            <w:pPr>
              <w:pStyle w:val="style28"/>
              <w:spacing w:after="0" w:before="28"/>
              <w:contextualSpacing w:val="false"/>
            </w:pPr>
            <w:r>
              <w:rPr>
                <w:rFonts w:cs="Times New Roman"/>
                <w:b/>
                <w:bCs/>
                <w:lang w:val="en-AU"/>
              </w:rPr>
            </w:r>
          </w:p>
        </w:tc>
      </w:tr>
    </w:tbl>
    <w:p>
      <w:pPr>
        <w:pStyle w:val="style28"/>
        <w:spacing w:after="28" w:before="28"/>
        <w:contextualSpacing w:val="false"/>
      </w:pPr>
      <w:r>
        <w:rPr>
          <w:rFonts w:cs="Times New Roman"/>
          <w:b/>
          <w:bCs/>
        </w:rPr>
      </w:r>
    </w:p>
    <w:p>
      <w:pPr>
        <w:pStyle w:val="style0"/>
      </w:pPr>
      <w:r>
        <w:rPr>
          <w:rFonts w:cs="Times New Roman"/>
        </w:rPr>
      </w:r>
    </w:p>
    <w:p>
      <w:pPr>
        <w:pStyle w:val="style0"/>
      </w:pPr>
      <w:r>
        <w:rPr>
          <w:rFonts w:cs="Times New Roman"/>
          <w:b/>
          <w:bCs/>
          <w:sz w:val="32"/>
          <w:szCs w:val="32"/>
        </w:rPr>
        <w:t>Contact information:</w:t>
      </w:r>
    </w:p>
    <w:p>
      <w:pPr>
        <w:pStyle w:val="style0"/>
      </w:pPr>
      <w:r>
        <w:rPr>
          <w:rFonts w:cs="Times New Roman"/>
          <w:sz w:val="32"/>
          <w:szCs w:val="32"/>
        </w:rPr>
        <w:t>Phone:  (804) 740-7595</w:t>
      </w:r>
    </w:p>
    <w:p>
      <w:pPr>
        <w:pStyle w:val="style0"/>
      </w:pPr>
      <w:r>
        <w:rPr>
          <w:rFonts w:cs="Times New Roman"/>
          <w:sz w:val="32"/>
          <w:szCs w:val="32"/>
        </w:rPr>
        <w:t xml:space="preserve">Email resumes to </w:t>
      </w:r>
      <w:hyperlink r:id="rId3">
        <w:r>
          <w:rPr>
            <w:rStyle w:val="style16"/>
            <w:sz w:val="32"/>
            <w:szCs w:val="32"/>
          </w:rPr>
          <w:t>cyeatts@integrityplacement.net</w:t>
        </w:r>
      </w:hyperlink>
      <w:r>
        <w:rPr>
          <w:rFonts w:cs="Times New Roman"/>
          <w:sz w:val="32"/>
          <w:szCs w:val="32"/>
        </w:rPr>
        <w:t xml:space="preserve"> </w:t>
      </w:r>
    </w:p>
    <w:sectPr>
      <w:type w:val="nextPage"/>
      <w:pgSz w:h="15840" w:w="12240"/>
      <w:pgMar w:bottom="1440" w:footer="0" w:gutter="0" w:header="0" w:left="1440" w:right="1440" w:top="1440"/>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080" w:val="num"/>
        </w:tabs>
        <w:ind w:hanging="360" w:left="1080"/>
      </w:pPr>
      <w:rPr>
        <w:rFonts w:ascii="Courier New" w:cs="Courier New" w:hAnsi="Courier New" w:hint="default"/>
      </w:r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abstractNum w:abstractNumId="2">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080" w:val="num"/>
        </w:tabs>
        <w:ind w:hanging="360" w:left="1080"/>
      </w:pPr>
      <w:rPr>
        <w:rFonts w:ascii="Courier New" w:cs="Courier New" w:hAnsi="Courier New" w:hint="default"/>
      </w:r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abstractNum w:abstractNumId="3">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080" w:val="num"/>
        </w:tabs>
        <w:ind w:hanging="360" w:left="1080"/>
      </w:pPr>
      <w:rPr>
        <w:rFonts w:ascii="Courier New" w:cs="Courier New" w:hAnsi="Courier New" w:hint="default"/>
      </w:r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abstractNum w:abstractNumId="4">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080" w:val="num"/>
        </w:tabs>
        <w:ind w:hanging="360" w:left="1080"/>
      </w:pPr>
      <w:rPr>
        <w:rFonts w:ascii="Courier New" w:cs="Courier New" w:hAnsi="Courier New" w:hint="default"/>
      </w:r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abstractNum w:abstractNumId="5">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080" w:val="num"/>
        </w:tabs>
        <w:ind w:hanging="360" w:left="1080"/>
      </w:pPr>
      <w:rPr>
        <w:rFonts w:ascii="Courier New" w:cs="Courier New" w:hAnsi="Courier New" w:hint="default"/>
      </w:r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abstractNum w:abstractNumId="6">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080" w:val="num"/>
        </w:tabs>
        <w:ind w:hanging="360" w:left="1080"/>
      </w:pPr>
      <w:rPr>
        <w:rFonts w:ascii="Courier New" w:cs="Courier New" w:hAnsi="Courier New" w:hint="default"/>
      </w:r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abstractNum w:abstractNumId="7">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080" w:val="num"/>
        </w:tabs>
        <w:ind w:hanging="360" w:left="1080"/>
      </w:pPr>
      <w:rPr>
        <w:rFonts w:ascii="Courier New" w:cs="Courier New" w:hAnsi="Courier New" w:hint="default"/>
      </w:r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abstractNum w:abstractNumId="8">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080" w:val="num"/>
        </w:tabs>
        <w:ind w:hanging="360" w:left="1080"/>
      </w:pPr>
      <w:rPr>
        <w:rFonts w:ascii="Courier New" w:cs="Courier New" w:hAnsi="Courier New" w:hint="default"/>
      </w:r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abstractNum w:abstractNumId="9">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080" w:val="num"/>
        </w:tabs>
        <w:ind w:hanging="360" w:left="1080"/>
      </w:pPr>
      <w:rPr>
        <w:rFonts w:ascii="Courier New" w:cs="Courier New" w:hAnsi="Courier New" w:hint="default"/>
      </w:r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abstractNum w:abstractNumId="10">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pPr>
    <w:rPr>
      <w:rFonts w:ascii="Times New Roman" w:cs="" w:eastAsia="SimSun" w:hAnsi="Times New Roman"/>
      <w:color w:val="auto"/>
      <w:sz w:val="24"/>
      <w:szCs w:val="24"/>
      <w:lang w:bidi="ar-SA" w:eastAsia="en-US" w:val="en-US"/>
    </w:rPr>
  </w:style>
  <w:style w:styleId="style15" w:type="character">
    <w:name w:val="Default Paragraph Font"/>
    <w:next w:val="style15"/>
    <w:rPr/>
  </w:style>
  <w:style w:styleId="style16" w:type="character">
    <w:name w:val="Internet Link"/>
    <w:basedOn w:val="style15"/>
    <w:next w:val="style16"/>
    <w:rPr>
      <w:rFonts w:ascii="Times New Roman" w:cs="Times New Roman" w:hAnsi="Times New Roman"/>
      <w:color w:val="0000FF"/>
      <w:u w:val="single"/>
      <w:lang w:bidi="en-US" w:eastAsia="en-US" w:val="en-US"/>
    </w:rPr>
  </w:style>
  <w:style w:styleId="style17" w:type="character">
    <w:name w:val="Balloon Text Char"/>
    <w:basedOn w:val="style15"/>
    <w:next w:val="style17"/>
    <w:rPr>
      <w:rFonts w:ascii="Tahoma" w:cs="Tahoma" w:hAnsi="Tahoma"/>
      <w:sz w:val="16"/>
      <w:szCs w:val="16"/>
    </w:rPr>
  </w:style>
  <w:style w:styleId="style18" w:type="character">
    <w:name w:val="ListLabel 1"/>
    <w:next w:val="style18"/>
    <w:rPr>
      <w:rFonts w:eastAsia="Times New Roman"/>
    </w:rPr>
  </w:style>
  <w:style w:styleId="style19" w:type="character">
    <w:name w:val="ListLabel 2"/>
    <w:next w:val="style19"/>
    <w:rPr>
      <w:rFonts w:cs="Symbol"/>
    </w:rPr>
  </w:style>
  <w:style w:styleId="style20" w:type="character">
    <w:name w:val="ListLabel 3"/>
    <w:next w:val="style20"/>
    <w:rPr>
      <w:rFonts w:cs="Courier New"/>
    </w:rPr>
  </w:style>
  <w:style w:styleId="style21" w:type="character">
    <w:name w:val="ListLabel 4"/>
    <w:next w:val="style21"/>
    <w:rPr>
      <w:rFonts w:cs="Wingdings"/>
    </w:rPr>
  </w:style>
  <w:style w:styleId="style22" w:type="character">
    <w:name w:val="ListLabel 5"/>
    <w:next w:val="style22"/>
    <w:rPr>
      <w:rFonts w:cs="Times New Roman"/>
    </w:rPr>
  </w:style>
  <w:style w:styleId="style23" w:type="paragraph">
    <w:name w:val="Heading"/>
    <w:basedOn w:val="style0"/>
    <w:next w:val="style24"/>
    <w:pPr>
      <w:keepNext/>
      <w:spacing w:after="120" w:before="240"/>
      <w:contextualSpacing w:val="false"/>
    </w:pPr>
    <w:rPr>
      <w:rFonts w:ascii="Arial" w:cs="Mangal" w:eastAsia="Microsoft YaHei" w:hAnsi="Arial"/>
      <w:sz w:val="28"/>
      <w:szCs w:val="28"/>
    </w:rPr>
  </w:style>
  <w:style w:styleId="style24" w:type="paragraph">
    <w:name w:val="Text body"/>
    <w:basedOn w:val="style0"/>
    <w:next w:val="style24"/>
    <w:pPr>
      <w:spacing w:after="120" w:before="0"/>
      <w:contextualSpacing w:val="false"/>
    </w:pPr>
    <w:rPr/>
  </w:style>
  <w:style w:styleId="style25" w:type="paragraph">
    <w:name w:val="List"/>
    <w:basedOn w:val="style24"/>
    <w:next w:val="style25"/>
    <w:pPr/>
    <w:rPr>
      <w:rFonts w:cs="Mangal"/>
    </w:rPr>
  </w:style>
  <w:style w:styleId="style26" w:type="paragraph">
    <w:name w:val="Caption"/>
    <w:basedOn w:val="style0"/>
    <w:next w:val="style26"/>
    <w:pPr>
      <w:suppressLineNumbers/>
      <w:spacing w:after="120" w:before="120"/>
      <w:contextualSpacing w:val="false"/>
    </w:pPr>
    <w:rPr>
      <w:rFonts w:cs="Mangal"/>
      <w:i/>
      <w:iCs/>
      <w:sz w:val="24"/>
      <w:szCs w:val="24"/>
    </w:rPr>
  </w:style>
  <w:style w:styleId="style27" w:type="paragraph">
    <w:name w:val="Index"/>
    <w:basedOn w:val="style0"/>
    <w:next w:val="style27"/>
    <w:pPr>
      <w:suppressLineNumbers/>
    </w:pPr>
    <w:rPr>
      <w:rFonts w:cs="Mangal"/>
    </w:rPr>
  </w:style>
  <w:style w:styleId="style28" w:type="paragraph">
    <w:name w:val="Normal (Web)"/>
    <w:basedOn w:val="style0"/>
    <w:next w:val="style28"/>
    <w:pPr>
      <w:spacing w:after="28" w:before="28"/>
      <w:contextualSpacing w:val="false"/>
    </w:pPr>
    <w:rPr/>
  </w:style>
  <w:style w:styleId="style29" w:type="paragraph">
    <w:name w:val="Balloon Text"/>
    <w:basedOn w:val="style0"/>
    <w:next w:val="style29"/>
    <w:pPr/>
    <w:rPr>
      <w:rFonts w:ascii="Tahoma" w:cs="Tahoma" w:hAnsi="Tahoma"/>
      <w:sz w:val="16"/>
      <w:szCs w:val="16"/>
    </w:rPr>
  </w:style>
  <w:style w:styleId="style30" w:type="paragraph">
    <w:name w:val="Table Contents"/>
    <w:basedOn w:val="style0"/>
    <w:next w:val="style30"/>
    <w:pPr>
      <w:suppressLineNumbers/>
    </w:pPr>
    <w:rPr/>
  </w:style>
  <w:style w:styleId="style31" w:type="paragraph">
    <w:name w:val="Table Heading"/>
    <w:basedOn w:val="style30"/>
    <w:next w:val="style31"/>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cyeatts@integrityplacement.ne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2012-10-02T13:31:00.00Z</dcterms:created>
  <dc:creator>Katherine McCormick</dc:creator>
  <cp:lastModifiedBy>Valued Acer Customer</cp:lastModifiedBy>
  <cp:lastPrinted>2007-02-19T13:01:00.00Z</cp:lastPrinted>
  <dcterms:modified xsi:type="dcterms:W3CDTF">2012-10-02T13:31:00.00Z</dcterms:modified>
  <cp:revision>2</cp:revision>
  <dc:title> Receiving </dc:title>
</cp:coreProperties>
</file>